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 w:cstheme="majorEastAsia"/>
          <w:sz w:val="44"/>
          <w:szCs w:val="44"/>
        </w:rPr>
      </w:pPr>
      <w:r>
        <w:rPr>
          <w:rFonts w:hint="eastAsia" w:ascii="方正小标宋_GBK" w:hAnsi="宋体" w:eastAsia="方正小标宋_GBK" w:cstheme="majorEastAsia"/>
          <w:sz w:val="44"/>
          <w:szCs w:val="44"/>
        </w:rPr>
        <w:t>如何理解中国式现代化是物质文明和精神文明相协调的现代化？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习近平总书记在党的二十大报告中指出：“中国式现代化是物质文明和精神文明相协调的现代化。物质富足、精神富有是社会主义现代化的根本要求。物质贫困不是社会主义，精神贫乏也不是社会主义。”对此，要深入理解和把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物质文明和精神文明，是人类认识世界、改造世界全部成果的总括和结晶。改革开放之初，我们党创造性地确定了物质文明和精神文明“两手抓、两手都要硬”的战略方针。中国式现代化的目标是促进物的全面丰富和人的全面发展。我们在推进现代化建设中，不仅强调解放和发展社会生产力、促进经济持续快速增长，而且认为精神文明是中国特色社会主义的题中应有之义。那种离开精神文明进步的单一物质文明发展，不是真正的社会主义现代化，不符合社会全面进步的要求。习近平总书记强调，当高楼大厦在我国大地上遍地林立时，中华民族精神的大厦也应该巍然耸立。中国式现代化与西方那种以资本为中心、两极分化、物质主义膨胀、对外扩张掠夺的现代化有着本质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面对新形势新任务，习近平总书记指出，要以辩证的、全面的、平衡的观点正确处理物质文明和精神文明的关系，只有物质文明建设和精神文明建设都搞好，国家物质力量和精神力量都增强，全国各族人民物质生活和精神生活都改善，中国特色社会主义事业才能顺利向前推进。我们在推进现代化建设过程中，必须把物质文明和精神文明相协调的重大原则要求贯穿始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到本世纪中叶，我国将成为综合国力和国际影响力领先的社会主义现代化强国。这对物质文明建设提出了更高目标，我们必须不断厚植现代化的物质基础，牢牢扭住高质量发展这一全面建设社会主义现代化国家的首要任务，完整、准确、全面贯彻新发展理念，坚持社会主义市场经济改革方向，坚持高水平对外开放，坚持把发展经济的着力点放在实体经济上，推进新型工业化，全面推进乡村振兴，深入实施区域协调发展战略、区域重大战略、主体功能区战略、新型城镇化战略，坚持教育优先发展、科技自立自强、人才引领驱动，开辟发展新领域新赛道，不断塑造发展新动能新优势，加快建设现代化经济体系，加快构建新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社会主义精神文明是社会主义社会的重要特征，是社会主义现代化建设的重要目标和重要保证，决定着我们建设什么样的国家和社会、培育什么样的公民。全面建设社会主义现代化国家，比以往任何时候都更加需要思想的引领、文化的滋养、精神的支撑。我们必须更加坚定、更加自觉地推动社会主义精神文明建设，推进文化自信自强，大力发展社会主义先进文化，传承中华文明，更好构筑中国精神、中国价值、中国力量。坚持用习近平新时代中国特色社会主义思想武装全党、教育人民，进一步巩固马克思主义在意识形态领域的指导地位，巩固全党全国各族人民团结奋斗的共同思想基础。广泛践行社会主义核心价值观，加强爱国主义、集体主义、社会主义教育，提高全社会文明程度，在全社会形成与社会主义现代化相适应的理想信念、道德观念、精神风貌。繁荣发展文化事业和文化产业，坚持以人民为中心的创作导向，推出更多增强人民精神力量的优秀作品，激发全民族文化创新创造活力，实现中华优秀传统文化创造性转化、创新性发展。坚守中华文化立场，深化文明交流互鉴，增强中华文明传播力影响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4A9F"/>
    <w:rsid w:val="77FF8186"/>
    <w:rsid w:val="7ECF4A9F"/>
    <w:rsid w:val="CFA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2023-03-21T09:17:00Z</dcterms:created>
  <dc:creator>xjk</dc:creator>
  <cp:lastModifiedBy>xjk</cp:lastModifiedBy>
  <dcterms:modified xsi:type="dcterms:W3CDTF">2023-03-21T09:21:06Z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F6F165A48021D82382061964D506F385</vt:lpwstr>
  </property>
</Properties>
</file>