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关于拟推荐2023-2024学年上海市中等学校（高中、中等职业学校）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先进个人、先进班级候选名单公示</w:t>
      </w:r>
    </w:p>
    <w:tbl>
      <w:tblPr>
        <w:tblStyle w:val="2"/>
        <w:tblpPr w:leftFromText="180" w:rightFromText="180" w:vertAnchor="page" w:horzAnchor="page" w:tblpX="824" w:tblpY="3530"/>
        <w:tblOverlap w:val="never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1652"/>
        <w:gridCol w:w="1262"/>
        <w:gridCol w:w="1025"/>
        <w:gridCol w:w="1988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市先进个人候选名单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学校类别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上海市延安中学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高二11班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左佑友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市优秀学生干部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上海市第三女子中学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高二2班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王佳慧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市三好学生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上海市复旦中学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高二2班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陈怡佳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市三好学生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上海市现代职业技术学校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22104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单思远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市三好学生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区属中职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上海市现代职业技术学校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22306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傅伊汶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市三好学生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区属中职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经各校民主推荐，长宁区教育局、共青团长宁区委员会共同组建评审小组，通过</w:t>
      </w:r>
      <w:r>
        <w:rPr>
          <w:rFonts w:hint="default" w:ascii="华文中宋" w:hAnsi="华文中宋" w:eastAsia="华文中宋" w:cs="华文中宋"/>
          <w:sz w:val="24"/>
          <w:szCs w:val="24"/>
          <w:lang w:eastAsia="zh-CN"/>
        </w:rPr>
        <w:t>评审会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评审</w:t>
      </w:r>
      <w:r>
        <w:rPr>
          <w:rFonts w:hint="default" w:ascii="华文中宋" w:hAnsi="华文中宋" w:eastAsia="华文中宋" w:cs="华文中宋"/>
          <w:sz w:val="24"/>
          <w:szCs w:val="24"/>
          <w:lang w:eastAsia="zh-CN"/>
        </w:rPr>
        <w:t>后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决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定，拟推荐以下5名学生和5个班级分别为2023-2024学年上海市中等学校（高中、中等职业学校）先进个人、先进班级候选，公示如下（排名不分先后）：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239"/>
        <w:gridCol w:w="370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市先进班级候选名单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0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3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745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学校类别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上海市延安中学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高二10班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李玮艳</w:t>
            </w:r>
          </w:p>
        </w:tc>
        <w:tc>
          <w:tcPr>
            <w:tcW w:w="74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上海市第三女子中学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高二1班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郑雪</w:t>
            </w:r>
          </w:p>
        </w:tc>
        <w:tc>
          <w:tcPr>
            <w:tcW w:w="74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上海市复旦中学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高二3班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展嘉易</w:t>
            </w:r>
          </w:p>
        </w:tc>
        <w:tc>
          <w:tcPr>
            <w:tcW w:w="74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华东师范大学附属天山学校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高二6班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张润娴</w:t>
            </w:r>
          </w:p>
        </w:tc>
        <w:tc>
          <w:tcPr>
            <w:tcW w:w="74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上海市现代职业技术学校</w:t>
            </w:r>
          </w:p>
        </w:tc>
        <w:tc>
          <w:tcPr>
            <w:tcW w:w="10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21201</w:t>
            </w:r>
          </w:p>
        </w:tc>
        <w:tc>
          <w:tcPr>
            <w:tcW w:w="17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王明珠</w:t>
            </w:r>
          </w:p>
        </w:tc>
        <w:tc>
          <w:tcPr>
            <w:tcW w:w="74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>区属中职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如有意见，请与区教育局德育科朱老师联系，联系电话：22050731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80" w:firstLineChars="7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或与团区委学生工作部王老师联系，联系电话：22051017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公示时间：2024年3月20日——2024年3月26日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长宁区教育局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共青团长宁区委员会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2024年3月20日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mIzNzA0M2ZlYTlmZTg4ZmFhYmZiNzQ4NTRiYTYifQ=="/>
  </w:docVars>
  <w:rsids>
    <w:rsidRoot w:val="00000000"/>
    <w:rsid w:val="19CF5356"/>
    <w:rsid w:val="2DAB5EF8"/>
    <w:rsid w:val="3D81314C"/>
    <w:rsid w:val="5E832E7B"/>
    <w:rsid w:val="7AE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604</Characters>
  <Lines>0</Lines>
  <Paragraphs>0</Paragraphs>
  <TotalTime>3</TotalTime>
  <ScaleCrop>false</ScaleCrop>
  <LinksUpToDate>false</LinksUpToDate>
  <CharactersWithSpaces>608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2023-03-13T08:19:00Z</dcterms:created>
  <dc:creator>user</dc:creator>
  <cp:lastModifiedBy>朱朱</cp:lastModifiedBy>
  <dcterms:modified xsi:type="dcterms:W3CDTF">2024-03-20T02:00:12Z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139D6FC2679644C792454EF70ED1482B_13</vt:lpwstr>
  </property>
</Properties>
</file>